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18" w:rsidRPr="000B39B0" w:rsidRDefault="00FF2718" w:rsidP="00FF2718">
      <w:pPr>
        <w:spacing w:after="0" w:line="240" w:lineRule="auto"/>
        <w:ind w:left="7920"/>
        <w:contextualSpacing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0B39B0">
        <w:rPr>
          <w:rFonts w:ascii="Times New Roman" w:hAnsi="Times New Roman"/>
          <w:b/>
          <w:bCs/>
          <w:sz w:val="24"/>
          <w:szCs w:val="24"/>
          <w:lang w:val="uk-UA" w:eastAsia="ru-RU"/>
        </w:rPr>
        <w:t>Додаток 2</w:t>
      </w:r>
    </w:p>
    <w:p w:rsidR="00FF2718" w:rsidRPr="000B39B0" w:rsidRDefault="00FF2718" w:rsidP="00FF2718">
      <w:pPr>
        <w:spacing w:after="0" w:line="240" w:lineRule="auto"/>
        <w:ind w:left="2880"/>
        <w:contextualSpacing/>
        <w:jc w:val="right"/>
      </w:pPr>
      <w:r w:rsidRPr="000B39B0">
        <w:rPr>
          <w:rFonts w:ascii="Times New Roman" w:hAnsi="Times New Roman"/>
          <w:i/>
          <w:iCs/>
          <w:sz w:val="24"/>
          <w:szCs w:val="24"/>
          <w:lang w:val="uk-UA" w:eastAsia="ru-RU"/>
        </w:rPr>
        <w:t xml:space="preserve">    до </w:t>
      </w:r>
      <w:r w:rsidRPr="000B39B0">
        <w:rPr>
          <w:rFonts w:ascii="Times New Roman" w:hAnsi="Times New Roman"/>
          <w:i/>
          <w:iCs/>
          <w:sz w:val="24"/>
          <w:szCs w:val="24"/>
          <w:shd w:val="clear" w:color="auto" w:fill="FFFFFF"/>
          <w:lang w:val="uk-UA" w:eastAsia="ru-RU"/>
        </w:rPr>
        <w:t> </w:t>
      </w:r>
      <w:r w:rsidR="003A60CE">
        <w:rPr>
          <w:rFonts w:ascii="Times New Roman" w:hAnsi="Times New Roman"/>
          <w:i/>
          <w:iCs/>
          <w:sz w:val="24"/>
          <w:szCs w:val="24"/>
          <w:shd w:val="clear" w:color="auto" w:fill="FFFFFF"/>
          <w:lang w:val="uk-UA" w:eastAsia="ru-RU"/>
        </w:rPr>
        <w:t>тендерної документації</w:t>
      </w:r>
    </w:p>
    <w:p w:rsidR="00FF2718" w:rsidRPr="000B39B0" w:rsidRDefault="00FF2718" w:rsidP="00FF2718">
      <w:pPr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  <w:highlight w:val="white"/>
          <w:lang w:val="uk-UA" w:eastAsia="ru-RU"/>
        </w:rPr>
      </w:pPr>
    </w:p>
    <w:p w:rsidR="00FF2718" w:rsidRPr="000B39B0" w:rsidRDefault="00FF2718" w:rsidP="00FF2718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0B39B0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val="uk-UA" w:eastAsia="ru-RU"/>
        </w:rPr>
        <w:t>Інформація про необхідні технічні, якісні та кількісні характеристики предмета закупівлі - технічні вимоги до предмета закупівлі</w:t>
      </w:r>
    </w:p>
    <w:p w:rsidR="00FF2718" w:rsidRPr="000B39B0" w:rsidRDefault="00FF2718" w:rsidP="00FF2718">
      <w:pPr>
        <w:suppressAutoHyphens w:val="0"/>
        <w:spacing w:after="0" w:line="240" w:lineRule="auto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tbl>
      <w:tblPr>
        <w:tblW w:w="1020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371"/>
      </w:tblGrid>
      <w:tr w:rsidR="00FF2718" w:rsidRPr="000B39B0" w:rsidTr="000C62B7">
        <w:trPr>
          <w:trHeight w:val="55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18" w:rsidRPr="000B39B0" w:rsidRDefault="00FF2718" w:rsidP="000C62B7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0B39B0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Конкретне </w:t>
            </w:r>
            <w:r w:rsidRPr="000B39B0"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найменування товару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18" w:rsidRPr="000B39B0" w:rsidRDefault="00FF2718" w:rsidP="000C62B7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B39B0">
              <w:rPr>
                <w:rFonts w:ascii="Times New Roman" w:eastAsia="Calibri" w:hAnsi="Times New Roman"/>
                <w:b/>
                <w:noProof/>
                <w:sz w:val="24"/>
                <w:szCs w:val="24"/>
                <w:lang w:val="uk-UA" w:eastAsia="ru-RU"/>
              </w:rPr>
              <w:t>Електрична енергія</w:t>
            </w:r>
          </w:p>
        </w:tc>
      </w:tr>
      <w:tr w:rsidR="00FF2718" w:rsidRPr="000B39B0" w:rsidTr="000C62B7">
        <w:trPr>
          <w:trHeight w:val="55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18" w:rsidRPr="000B39B0" w:rsidRDefault="00FF2718" w:rsidP="000C62B7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0B39B0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Код ДК 021:2015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18" w:rsidRPr="000B39B0" w:rsidRDefault="00FF2718" w:rsidP="000C62B7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B39B0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09310000-5 «Електрична енергія»</w:t>
            </w:r>
          </w:p>
        </w:tc>
      </w:tr>
      <w:tr w:rsidR="00FF2718" w:rsidRPr="000B39B0" w:rsidTr="000C62B7">
        <w:trPr>
          <w:trHeight w:val="55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18" w:rsidRPr="000B39B0" w:rsidRDefault="00FF2718" w:rsidP="000C62B7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0B39B0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Місце поставки товару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18" w:rsidRPr="00795DC3" w:rsidRDefault="00FF2718" w:rsidP="000C62B7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3B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16000, Україна, Чернігівська область, місто Новгород-Сіверський та населені пун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кти Новгород-Сіверського району </w:t>
            </w:r>
          </w:p>
        </w:tc>
      </w:tr>
      <w:tr w:rsidR="00FF2718" w:rsidRPr="000B39B0" w:rsidTr="000C62B7">
        <w:trPr>
          <w:trHeight w:val="632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18" w:rsidRPr="000B39B0" w:rsidRDefault="00FF2718" w:rsidP="000C62B7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0B39B0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Строк поставки товару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18" w:rsidRPr="000B39B0" w:rsidRDefault="00FF2718" w:rsidP="000C62B7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Цілодобово до 31.12.2022</w:t>
            </w:r>
            <w:r w:rsidRPr="000B39B0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р. включно. Початком постачання електричної енергії Споживачу є дата, зазначена в Заяві – приєднання</w:t>
            </w:r>
          </w:p>
        </w:tc>
      </w:tr>
    </w:tbl>
    <w:p w:rsidR="00FF2718" w:rsidRDefault="00FF2718" w:rsidP="00FF2718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F2718" w:rsidRPr="000B39B0" w:rsidRDefault="00FF2718" w:rsidP="00FF2718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b/>
          <w:sz w:val="24"/>
          <w:szCs w:val="24"/>
          <w:lang w:val="uk-UA" w:eastAsia="en-US"/>
        </w:rPr>
        <w:t>Детальний опис предмета закупівлі та вимоги щодо якості</w:t>
      </w:r>
    </w:p>
    <w:tbl>
      <w:tblPr>
        <w:tblpPr w:leftFromText="180" w:rightFromText="180" w:vertAnchor="text" w:horzAnchor="margin" w:tblpX="-10" w:tblpY="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1701"/>
        <w:gridCol w:w="1276"/>
        <w:gridCol w:w="1417"/>
        <w:gridCol w:w="1276"/>
        <w:gridCol w:w="1247"/>
      </w:tblGrid>
      <w:tr w:rsidR="00FF2718" w:rsidRPr="000B39B0" w:rsidTr="000C62B7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8" w:rsidRPr="000B39B0" w:rsidRDefault="00FF2718" w:rsidP="000C62B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B39B0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8" w:rsidRPr="000B39B0" w:rsidRDefault="00FF2718" w:rsidP="000C62B7">
            <w:pPr>
              <w:suppressAutoHyphens w:val="0"/>
              <w:spacing w:after="0" w:line="240" w:lineRule="auto"/>
              <w:ind w:right="-11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B39B0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ru-RU"/>
              </w:rPr>
              <w:t>Найменування Товару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18" w:rsidRPr="000B39B0" w:rsidRDefault="00FF2718" w:rsidP="000C62B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B39B0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Категорія площадки вимірювання Споживача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8" w:rsidRPr="000B39B0" w:rsidRDefault="00FF2718" w:rsidP="000C62B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B39B0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Клас напруги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8" w:rsidRPr="000B39B0" w:rsidRDefault="00FF2718" w:rsidP="000C62B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B39B0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Одиниці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8" w:rsidRPr="000B39B0" w:rsidRDefault="00FF2718" w:rsidP="000C62B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B39B0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Кількість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8" w:rsidRPr="000B39B0" w:rsidRDefault="00FF2718" w:rsidP="000C62B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0B39B0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 xml:space="preserve">Частота, </w:t>
            </w:r>
            <w:proofErr w:type="spellStart"/>
            <w:r w:rsidRPr="000B39B0">
              <w:rPr>
                <w:rFonts w:ascii="Times New Roman" w:eastAsia="Calibri" w:hAnsi="Times New Roman"/>
                <w:b/>
                <w:bCs/>
                <w:sz w:val="24"/>
                <w:szCs w:val="24"/>
                <w:lang w:val="uk-UA" w:eastAsia="en-US"/>
              </w:rPr>
              <w:t>Гц</w:t>
            </w:r>
            <w:proofErr w:type="spellEnd"/>
          </w:p>
        </w:tc>
      </w:tr>
      <w:tr w:rsidR="00FF2718" w:rsidRPr="000B39B0" w:rsidTr="000C62B7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8" w:rsidRPr="000B39B0" w:rsidRDefault="00FF2718" w:rsidP="000C62B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0B39B0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8" w:rsidRPr="000B39B0" w:rsidRDefault="00FF2718" w:rsidP="000C62B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0B39B0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Електрична енергія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8" w:rsidRPr="000B39B0" w:rsidRDefault="00FF2718" w:rsidP="000C62B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4B08FB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Група «Б»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8" w:rsidRPr="000B39B0" w:rsidRDefault="00FF2718" w:rsidP="000C62B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0B39B0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8" w:rsidRPr="000B39B0" w:rsidRDefault="00FF2718" w:rsidP="000C62B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val="uk-UA" w:eastAsia="ru-RU"/>
              </w:rPr>
            </w:pPr>
            <w:r w:rsidRPr="000B39B0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>кВт/год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8" w:rsidRPr="00DD3BE3" w:rsidRDefault="00FF2718" w:rsidP="000C62B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45803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18" w:rsidRPr="000B39B0" w:rsidRDefault="00FF2718" w:rsidP="000C62B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</w:pPr>
            <w:r w:rsidRPr="000B39B0"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>50</w:t>
            </w:r>
          </w:p>
        </w:tc>
      </w:tr>
    </w:tbl>
    <w:p w:rsidR="00FF2718" w:rsidRPr="000B39B0" w:rsidRDefault="00FF2718" w:rsidP="00FF2718">
      <w:pPr>
        <w:tabs>
          <w:tab w:val="left" w:pos="993"/>
          <w:tab w:val="left" w:pos="1560"/>
        </w:tabs>
        <w:suppressAutoHyphens w:val="0"/>
        <w:spacing w:after="0" w:line="240" w:lineRule="auto"/>
        <w:ind w:right="-2" w:firstLine="567"/>
        <w:rPr>
          <w:rFonts w:ascii="Times New Roman" w:eastAsia="Calibri" w:hAnsi="Times New Roman"/>
          <w:b/>
          <w:lang w:val="uk-UA" w:eastAsia="en-US"/>
        </w:rPr>
      </w:pPr>
      <w:r w:rsidRPr="000B39B0">
        <w:rPr>
          <w:rFonts w:ascii="Times New Roman" w:eastAsia="Calibri" w:hAnsi="Times New Roman"/>
          <w:b/>
          <w:lang w:val="uk-UA" w:eastAsia="en-US"/>
        </w:rPr>
        <w:t>1. Особливі вимоги до предмета закупівлі.</w:t>
      </w:r>
    </w:p>
    <w:p w:rsidR="00FF2718" w:rsidRPr="000B39B0" w:rsidRDefault="00FF2718" w:rsidP="00FF2718">
      <w:pPr>
        <w:tabs>
          <w:tab w:val="left" w:pos="993"/>
          <w:tab w:val="left" w:pos="1560"/>
        </w:tabs>
        <w:suppressAutoHyphens w:val="0"/>
        <w:spacing w:after="0" w:line="240" w:lineRule="auto"/>
        <w:ind w:right="-2" w:firstLine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>Постачання електричної енергії споживачу регулюється чинним законодавством України:</w:t>
      </w:r>
    </w:p>
    <w:p w:rsidR="00FF2718" w:rsidRPr="000B39B0" w:rsidRDefault="00FF2718" w:rsidP="00FF2718">
      <w:pPr>
        <w:numPr>
          <w:ilvl w:val="0"/>
          <w:numId w:val="1"/>
        </w:numPr>
        <w:tabs>
          <w:tab w:val="left" w:pos="993"/>
          <w:tab w:val="left" w:pos="1560"/>
        </w:tabs>
        <w:suppressAutoHyphens w:val="0"/>
        <w:spacing w:after="0" w:line="240" w:lineRule="auto"/>
        <w:ind w:left="142" w:right="-2" w:firstLine="567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</w:r>
    </w:p>
    <w:p w:rsidR="00FF2718" w:rsidRPr="000B39B0" w:rsidRDefault="00FF2718" w:rsidP="00FF2718">
      <w:pPr>
        <w:numPr>
          <w:ilvl w:val="0"/>
          <w:numId w:val="1"/>
        </w:numPr>
        <w:tabs>
          <w:tab w:val="left" w:pos="993"/>
          <w:tab w:val="left" w:pos="1560"/>
        </w:tabs>
        <w:suppressAutoHyphens w:val="0"/>
        <w:spacing w:after="0" w:line="240" w:lineRule="auto"/>
        <w:ind w:left="142" w:right="-2" w:firstLine="567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>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:rsidR="00FF2718" w:rsidRPr="000B39B0" w:rsidRDefault="00FF2718" w:rsidP="00FF2718">
      <w:pPr>
        <w:numPr>
          <w:ilvl w:val="0"/>
          <w:numId w:val="1"/>
        </w:numPr>
        <w:tabs>
          <w:tab w:val="left" w:pos="993"/>
          <w:tab w:val="left" w:pos="1560"/>
        </w:tabs>
        <w:suppressAutoHyphens w:val="0"/>
        <w:spacing w:after="0" w:line="240" w:lineRule="auto"/>
        <w:ind w:left="142" w:right="-2" w:firstLine="567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>Законом України «Про ринок електричної енергії»;</w:t>
      </w:r>
    </w:p>
    <w:p w:rsidR="00FF2718" w:rsidRPr="000B39B0" w:rsidRDefault="00FF2718" w:rsidP="00FF2718">
      <w:pPr>
        <w:numPr>
          <w:ilvl w:val="0"/>
          <w:numId w:val="1"/>
        </w:numPr>
        <w:tabs>
          <w:tab w:val="left" w:pos="993"/>
          <w:tab w:val="left" w:pos="1560"/>
        </w:tabs>
        <w:suppressAutoHyphens w:val="0"/>
        <w:spacing w:after="0" w:line="240" w:lineRule="auto"/>
        <w:ind w:left="142" w:right="-2" w:firstLine="567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>Правилами роздрі</w:t>
      </w:r>
      <w:r w:rsidR="00E973ED">
        <w:rPr>
          <w:rFonts w:ascii="Times New Roman" w:eastAsia="Calibri" w:hAnsi="Times New Roman"/>
          <w:sz w:val="24"/>
          <w:szCs w:val="24"/>
          <w:lang w:val="uk-UA" w:eastAsia="en-US"/>
        </w:rPr>
        <w:t>бного ринку електричної енергії</w:t>
      </w:r>
      <w:bookmarkStart w:id="0" w:name="_GoBack"/>
      <w:bookmarkEnd w:id="0"/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>, затвердженими постановою Національної комісії регулювання електроенергетики та комунальних послуг України від 14.03.2018 № 312;</w:t>
      </w:r>
    </w:p>
    <w:p w:rsidR="00FF2718" w:rsidRPr="000B39B0" w:rsidRDefault="00FF2718" w:rsidP="00FF2718">
      <w:pPr>
        <w:tabs>
          <w:tab w:val="left" w:pos="993"/>
          <w:tab w:val="left" w:pos="1560"/>
        </w:tabs>
        <w:suppressAutoHyphens w:val="0"/>
        <w:spacing w:after="0" w:line="240" w:lineRule="auto"/>
        <w:ind w:right="-2" w:firstLine="567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b/>
          <w:sz w:val="24"/>
          <w:szCs w:val="24"/>
          <w:lang w:val="uk-UA" w:eastAsia="en-US"/>
        </w:rPr>
        <w:t>2. Мета використання товару</w:t>
      </w:r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>: для задоволення потреб у споживанні електричної енергії об’єктів Замовника.</w:t>
      </w:r>
    </w:p>
    <w:p w:rsidR="00FF2718" w:rsidRPr="000B39B0" w:rsidRDefault="00FF2718" w:rsidP="00FF2718">
      <w:pPr>
        <w:tabs>
          <w:tab w:val="left" w:pos="993"/>
          <w:tab w:val="left" w:pos="1560"/>
        </w:tabs>
        <w:suppressAutoHyphens w:val="0"/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b/>
          <w:sz w:val="24"/>
          <w:szCs w:val="24"/>
          <w:lang w:val="uk-UA" w:eastAsia="en-US"/>
        </w:rPr>
        <w:t>3. Місце поставки товару:</w:t>
      </w:r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на межі балансової належності між оператором системи розподілу та споживачем. </w:t>
      </w:r>
    </w:p>
    <w:p w:rsidR="00FF2718" w:rsidRDefault="00FF2718" w:rsidP="00FF2718">
      <w:pPr>
        <w:tabs>
          <w:tab w:val="left" w:pos="993"/>
          <w:tab w:val="left" w:pos="1560"/>
        </w:tabs>
        <w:suppressAutoHyphens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shd w:val="clear" w:color="auto" w:fill="FFFFFF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Точки</w:t>
      </w:r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розподілу електричної енергії знаходяться за </w:t>
      </w:r>
      <w:proofErr w:type="spellStart"/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>адресою</w:t>
      </w:r>
      <w:proofErr w:type="spellEnd"/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 xml:space="preserve">: </w:t>
      </w:r>
      <w:r w:rsidRPr="00DD3BE3">
        <w:rPr>
          <w:rFonts w:ascii="Times New Roman" w:hAnsi="Times New Roman"/>
          <w:b/>
          <w:sz w:val="24"/>
          <w:szCs w:val="24"/>
          <w:shd w:val="clear" w:color="auto" w:fill="FFFFFF"/>
          <w:lang w:val="uk-UA" w:eastAsia="en-US"/>
        </w:rPr>
        <w:t>16000, Україна, Чернігівська область, місто Новгород-Сіверський та населені пу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uk-UA" w:eastAsia="en-US"/>
        </w:rPr>
        <w:t>нкти Новгород-Сіверського району, а саме: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2693"/>
        <w:gridCol w:w="3969"/>
        <w:gridCol w:w="2410"/>
      </w:tblGrid>
      <w:tr w:rsidR="00FF2718" w:rsidRPr="00DE2427" w:rsidTr="000C62B7">
        <w:trPr>
          <w:trHeight w:val="253"/>
        </w:trPr>
        <w:tc>
          <w:tcPr>
            <w:tcW w:w="710" w:type="dxa"/>
            <w:vMerge w:val="restart"/>
            <w:vAlign w:val="center"/>
          </w:tcPr>
          <w:p w:rsidR="00FF2718" w:rsidRPr="00DE2427" w:rsidRDefault="00FF2718" w:rsidP="000C62B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DE2427">
              <w:rPr>
                <w:rFonts w:ascii="Times New Roman" w:hAnsi="Times New Roman"/>
                <w:b/>
                <w:bCs/>
                <w:lang w:val="uk-UA" w:eastAsia="ru-RU"/>
              </w:rPr>
              <w:t>№ з/п</w:t>
            </w:r>
          </w:p>
        </w:tc>
        <w:tc>
          <w:tcPr>
            <w:tcW w:w="2693" w:type="dxa"/>
            <w:vMerge w:val="restart"/>
            <w:vAlign w:val="center"/>
          </w:tcPr>
          <w:p w:rsidR="00FF2718" w:rsidRPr="00DE2427" w:rsidRDefault="00FF2718" w:rsidP="000C62B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DE2427">
              <w:rPr>
                <w:rFonts w:ascii="Times New Roman" w:hAnsi="Times New Roman"/>
                <w:b/>
                <w:bCs/>
                <w:lang w:val="uk-UA" w:eastAsia="ru-RU"/>
              </w:rPr>
              <w:t>Найменування об’єкта</w:t>
            </w:r>
          </w:p>
        </w:tc>
        <w:tc>
          <w:tcPr>
            <w:tcW w:w="3969" w:type="dxa"/>
            <w:vMerge w:val="restart"/>
            <w:vAlign w:val="center"/>
          </w:tcPr>
          <w:p w:rsidR="00FF2718" w:rsidRPr="00DE2427" w:rsidRDefault="00FF2718" w:rsidP="000C62B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DE2427">
              <w:rPr>
                <w:rFonts w:ascii="Times New Roman" w:hAnsi="Times New Roman"/>
                <w:b/>
                <w:bCs/>
                <w:lang w:val="uk-UA" w:eastAsia="ru-RU"/>
              </w:rPr>
              <w:t>Адреса об’єкта</w:t>
            </w:r>
          </w:p>
        </w:tc>
        <w:tc>
          <w:tcPr>
            <w:tcW w:w="2410" w:type="dxa"/>
            <w:vMerge w:val="restart"/>
            <w:vAlign w:val="center"/>
          </w:tcPr>
          <w:p w:rsidR="00FF2718" w:rsidRPr="00DE2427" w:rsidRDefault="00FF2718" w:rsidP="000C62B7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DE2427">
              <w:rPr>
                <w:rFonts w:ascii="Times New Roman" w:hAnsi="Times New Roman"/>
                <w:b/>
                <w:bCs/>
                <w:lang w:val="uk-UA" w:eastAsia="ru-RU"/>
              </w:rPr>
              <w:t>ЕІС-код точки комерційного обліку</w:t>
            </w:r>
          </w:p>
        </w:tc>
      </w:tr>
      <w:tr w:rsidR="00FF2718" w:rsidRPr="00DE2427" w:rsidTr="000C62B7">
        <w:trPr>
          <w:trHeight w:val="276"/>
        </w:trPr>
        <w:tc>
          <w:tcPr>
            <w:tcW w:w="0" w:type="auto"/>
            <w:vMerge/>
            <w:vAlign w:val="center"/>
          </w:tcPr>
          <w:p w:rsidR="00FF2718" w:rsidRPr="00DE2427" w:rsidRDefault="00FF2718" w:rsidP="000C62B7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FF2718" w:rsidRPr="00DE2427" w:rsidRDefault="00FF2718" w:rsidP="000C62B7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FF2718" w:rsidRPr="00DE2427" w:rsidRDefault="00FF2718" w:rsidP="000C62B7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FF2718" w:rsidRPr="00DE2427" w:rsidRDefault="00FF2718" w:rsidP="000C62B7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lang w:val="uk-UA" w:eastAsia="ru-RU"/>
              </w:rPr>
            </w:pP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3661C4"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Новгород-Сіверська дитяча музична школа</w:t>
            </w:r>
          </w:p>
        </w:tc>
        <w:tc>
          <w:tcPr>
            <w:tcW w:w="3969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м. Новгород-Сіверський,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Князя Ігоря,25</w:t>
            </w:r>
          </w:p>
        </w:tc>
        <w:tc>
          <w:tcPr>
            <w:tcW w:w="24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62Z4502936795494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3661C4"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Міська бібліотека</w:t>
            </w:r>
          </w:p>
        </w:tc>
        <w:tc>
          <w:tcPr>
            <w:tcW w:w="3969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м. Новгород-Сіверський, 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вул. Губернська,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10</w:t>
            </w:r>
          </w:p>
        </w:tc>
        <w:tc>
          <w:tcPr>
            <w:tcW w:w="24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62Z4092331814140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3661C4"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693" w:type="dxa"/>
          </w:tcPr>
          <w:p w:rsidR="00FF2718" w:rsidRPr="00A7596B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Котельня міської бібліотеки</w:t>
            </w:r>
          </w:p>
        </w:tc>
        <w:tc>
          <w:tcPr>
            <w:tcW w:w="3969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м. Новгород-Сіверський, 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вул. Губернська,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10</w:t>
            </w:r>
          </w:p>
        </w:tc>
        <w:tc>
          <w:tcPr>
            <w:tcW w:w="24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62Z8250390620414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3661C4"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693" w:type="dxa"/>
          </w:tcPr>
          <w:p w:rsidR="00FF2718" w:rsidRPr="00A7596B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Приміщення міської бібліотеки (музей)</w:t>
            </w:r>
          </w:p>
        </w:tc>
        <w:tc>
          <w:tcPr>
            <w:tcW w:w="3969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м. Новгород-Сіверський, 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вул. Губернська,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10</w:t>
            </w:r>
          </w:p>
        </w:tc>
        <w:tc>
          <w:tcPr>
            <w:tcW w:w="2410" w:type="dxa"/>
          </w:tcPr>
          <w:p w:rsidR="00FF2718" w:rsidRPr="00476707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62Z9652495289771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Сектор для дітей</w:t>
            </w:r>
          </w:p>
        </w:tc>
        <w:tc>
          <w:tcPr>
            <w:tcW w:w="3969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м. Новгород-Сіверський, 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вул. Губернська,10</w:t>
            </w:r>
          </w:p>
        </w:tc>
        <w:tc>
          <w:tcPr>
            <w:tcW w:w="2410" w:type="dxa"/>
          </w:tcPr>
          <w:p w:rsidR="00FF2718" w:rsidRPr="00476707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62Z0888510423068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Будинок культури</w:t>
            </w:r>
          </w:p>
        </w:tc>
        <w:tc>
          <w:tcPr>
            <w:tcW w:w="3969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Горбове</w:t>
            </w:r>
            <w:proofErr w:type="spellEnd"/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М.Скуби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, 87-А</w:t>
            </w:r>
          </w:p>
        </w:tc>
        <w:tc>
          <w:tcPr>
            <w:tcW w:w="2410" w:type="dxa"/>
          </w:tcPr>
          <w:p w:rsidR="00FF2718" w:rsidRPr="00B86840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6840">
              <w:rPr>
                <w:rFonts w:ascii="Times New Roman" w:hAnsi="Times New Roman"/>
                <w:sz w:val="21"/>
                <w:szCs w:val="21"/>
              </w:rPr>
              <w:t>62Z1064310068520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Районний будинок культури</w:t>
            </w:r>
          </w:p>
        </w:tc>
        <w:tc>
          <w:tcPr>
            <w:tcW w:w="3969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м. Новгород-Сіверський, 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Майстренка,4</w:t>
            </w:r>
          </w:p>
        </w:tc>
        <w:tc>
          <w:tcPr>
            <w:tcW w:w="2410" w:type="dxa"/>
          </w:tcPr>
          <w:p w:rsidR="00FF2718" w:rsidRPr="00B86840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86840">
              <w:rPr>
                <w:rFonts w:ascii="Times New Roman" w:hAnsi="Times New Roman"/>
                <w:sz w:val="21"/>
                <w:szCs w:val="21"/>
              </w:rPr>
              <w:t>62Z5099453448806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8.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Районний будинок культури</w:t>
            </w:r>
          </w:p>
        </w:tc>
        <w:tc>
          <w:tcPr>
            <w:tcW w:w="3969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м. Новгород-Сіверський, 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Базарна,1</w:t>
            </w:r>
          </w:p>
        </w:tc>
        <w:tc>
          <w:tcPr>
            <w:tcW w:w="2410" w:type="dxa"/>
          </w:tcPr>
          <w:p w:rsidR="00FF2718" w:rsidRPr="00B86840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62Z2565228534644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9.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Бібліотека</w:t>
            </w:r>
          </w:p>
        </w:tc>
        <w:tc>
          <w:tcPr>
            <w:tcW w:w="3969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Новгород-Сіверський р-н 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с.Об’єднане</w:t>
            </w:r>
            <w:proofErr w:type="spellEnd"/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Центральна, 65А</w:t>
            </w:r>
          </w:p>
        </w:tc>
        <w:tc>
          <w:tcPr>
            <w:tcW w:w="2410" w:type="dxa"/>
          </w:tcPr>
          <w:p w:rsidR="00FF2718" w:rsidRPr="00F16A24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62Z5251231148140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10.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Бібліотека</w:t>
            </w:r>
          </w:p>
        </w:tc>
        <w:tc>
          <w:tcPr>
            <w:tcW w:w="3969" w:type="dxa"/>
          </w:tcPr>
          <w:p w:rsidR="00FF2718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р-н</w:t>
            </w: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с.Грем’яч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Миру,188</w:t>
            </w:r>
          </w:p>
        </w:tc>
        <w:tc>
          <w:tcPr>
            <w:tcW w:w="2410" w:type="dxa"/>
          </w:tcPr>
          <w:p w:rsidR="00FF2718" w:rsidRPr="00F16A24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6A24">
              <w:rPr>
                <w:rFonts w:ascii="Times New Roman" w:hAnsi="Times New Roman"/>
                <w:sz w:val="21"/>
                <w:szCs w:val="21"/>
              </w:rPr>
              <w:t>62Z3086383609986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11.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Будинок культури</w:t>
            </w:r>
          </w:p>
        </w:tc>
        <w:tc>
          <w:tcPr>
            <w:tcW w:w="3969" w:type="dxa"/>
          </w:tcPr>
          <w:p w:rsidR="00FF2718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Новгород-Сіверський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р-н</w:t>
            </w: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с.Студінка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вул.1Травня,53</w:t>
            </w:r>
          </w:p>
        </w:tc>
        <w:tc>
          <w:tcPr>
            <w:tcW w:w="2410" w:type="dxa"/>
          </w:tcPr>
          <w:p w:rsidR="00FF2718" w:rsidRPr="00F16A24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6A24">
              <w:rPr>
                <w:rFonts w:ascii="Times New Roman" w:hAnsi="Times New Roman"/>
                <w:sz w:val="21"/>
                <w:szCs w:val="21"/>
              </w:rPr>
              <w:t>62Z8405430069740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3661C4"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Клуб</w:t>
            </w:r>
          </w:p>
        </w:tc>
        <w:tc>
          <w:tcPr>
            <w:tcW w:w="3969" w:type="dxa"/>
          </w:tcPr>
          <w:p w:rsidR="00FF2718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р-н</w:t>
            </w: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с.Ушивка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Жовтнева,16</w:t>
            </w:r>
          </w:p>
        </w:tc>
        <w:tc>
          <w:tcPr>
            <w:tcW w:w="2410" w:type="dxa"/>
          </w:tcPr>
          <w:p w:rsidR="00FF2718" w:rsidRPr="00F16A24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16A24">
              <w:rPr>
                <w:rFonts w:ascii="Times New Roman" w:hAnsi="Times New Roman"/>
                <w:sz w:val="21"/>
                <w:szCs w:val="21"/>
              </w:rPr>
              <w:t>62Z6799070910464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3661C4"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Клуб</w:t>
            </w:r>
          </w:p>
        </w:tc>
        <w:tc>
          <w:tcPr>
            <w:tcW w:w="3969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Новгород-Сіверський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р-н</w:t>
            </w: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с. Бучки, </w:t>
            </w: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вул.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1Травня, 65</w:t>
            </w:r>
          </w:p>
        </w:tc>
        <w:tc>
          <w:tcPr>
            <w:tcW w:w="2410" w:type="dxa"/>
          </w:tcPr>
          <w:p w:rsidR="00FF2718" w:rsidRPr="006D087D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087D">
              <w:rPr>
                <w:rFonts w:ascii="Times New Roman" w:hAnsi="Times New Roman"/>
                <w:sz w:val="21"/>
                <w:szCs w:val="21"/>
              </w:rPr>
              <w:t>62Z0236781182012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3661C4"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Будинок культури</w:t>
            </w:r>
          </w:p>
        </w:tc>
        <w:tc>
          <w:tcPr>
            <w:tcW w:w="3969" w:type="dxa"/>
          </w:tcPr>
          <w:p w:rsidR="00FF2718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Новгород-Сіверський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р-н</w:t>
            </w: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с.Орлівка</w:t>
            </w:r>
            <w:proofErr w:type="spellEnd"/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вул. Шевченка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,72</w:t>
            </w:r>
          </w:p>
        </w:tc>
        <w:tc>
          <w:tcPr>
            <w:tcW w:w="2410" w:type="dxa"/>
          </w:tcPr>
          <w:p w:rsidR="00FF2718" w:rsidRPr="006D087D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087D">
              <w:rPr>
                <w:rFonts w:ascii="Times New Roman" w:hAnsi="Times New Roman"/>
                <w:sz w:val="21"/>
                <w:szCs w:val="21"/>
              </w:rPr>
              <w:t>62Z3564003465122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3661C4"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Будинок культури</w:t>
            </w:r>
          </w:p>
        </w:tc>
        <w:tc>
          <w:tcPr>
            <w:tcW w:w="3969" w:type="dxa"/>
          </w:tcPr>
          <w:p w:rsidR="00FF2718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р-н</w:t>
            </w: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с.Блистова</w:t>
            </w:r>
            <w:proofErr w:type="spellEnd"/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Б.Хмельницького,49</w:t>
            </w:r>
          </w:p>
        </w:tc>
        <w:tc>
          <w:tcPr>
            <w:tcW w:w="2410" w:type="dxa"/>
          </w:tcPr>
          <w:p w:rsidR="00FF2718" w:rsidRPr="006D087D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087D">
              <w:rPr>
                <w:rFonts w:ascii="Times New Roman" w:hAnsi="Times New Roman"/>
                <w:sz w:val="21"/>
                <w:szCs w:val="21"/>
              </w:rPr>
              <w:t>62Z9201253103169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16.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Клуб</w:t>
            </w:r>
          </w:p>
        </w:tc>
        <w:tc>
          <w:tcPr>
            <w:tcW w:w="3969" w:type="dxa"/>
          </w:tcPr>
          <w:p w:rsidR="00FF2718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р-н</w:t>
            </w: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, 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с.Слобідка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Шевченка,95</w:t>
            </w:r>
          </w:p>
        </w:tc>
        <w:tc>
          <w:tcPr>
            <w:tcW w:w="2410" w:type="dxa"/>
          </w:tcPr>
          <w:p w:rsidR="00FF2718" w:rsidRPr="00585E63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E63">
              <w:rPr>
                <w:rFonts w:ascii="Times New Roman" w:hAnsi="Times New Roman"/>
                <w:sz w:val="21"/>
                <w:szCs w:val="21"/>
              </w:rPr>
              <w:t>62Z2832161020419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3661C4"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Будинок культури</w:t>
            </w:r>
          </w:p>
        </w:tc>
        <w:tc>
          <w:tcPr>
            <w:tcW w:w="3969" w:type="dxa"/>
          </w:tcPr>
          <w:p w:rsidR="00FF2718" w:rsidRPr="006D087D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087D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6D087D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Михальчина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Слобода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Центральна</w:t>
            </w:r>
            <w:r w:rsidRPr="006D087D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2410" w:type="dxa"/>
          </w:tcPr>
          <w:p w:rsidR="00FF2718" w:rsidRPr="00585E63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E63">
              <w:rPr>
                <w:rFonts w:ascii="Times New Roman" w:hAnsi="Times New Roman"/>
                <w:sz w:val="21"/>
                <w:szCs w:val="21"/>
              </w:rPr>
              <w:t>62Z7614608413139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3661C4"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Будинок культури</w:t>
            </w:r>
          </w:p>
        </w:tc>
        <w:tc>
          <w:tcPr>
            <w:tcW w:w="3969" w:type="dxa"/>
          </w:tcPr>
          <w:p w:rsidR="00FF2718" w:rsidRPr="006D087D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087D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6D087D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с.Лісконоги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Центральна</w:t>
            </w:r>
            <w:r w:rsidRPr="006D087D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2410" w:type="dxa"/>
          </w:tcPr>
          <w:p w:rsidR="00FF2718" w:rsidRPr="00585E63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E63">
              <w:rPr>
                <w:rFonts w:ascii="Times New Roman" w:hAnsi="Times New Roman"/>
                <w:sz w:val="21"/>
                <w:szCs w:val="21"/>
              </w:rPr>
              <w:t>62Z9513257659762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Клуб</w:t>
            </w:r>
          </w:p>
        </w:tc>
        <w:tc>
          <w:tcPr>
            <w:tcW w:w="3969" w:type="dxa"/>
          </w:tcPr>
          <w:p w:rsidR="00FF2718" w:rsidRPr="006D087D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087D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6D087D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с.Рогівка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Монастирська,11</w:t>
            </w:r>
          </w:p>
        </w:tc>
        <w:tc>
          <w:tcPr>
            <w:tcW w:w="2410" w:type="dxa"/>
          </w:tcPr>
          <w:p w:rsidR="00FF2718" w:rsidRPr="00585E63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85E63">
              <w:rPr>
                <w:rFonts w:ascii="Times New Roman" w:hAnsi="Times New Roman"/>
                <w:sz w:val="21"/>
                <w:szCs w:val="21"/>
              </w:rPr>
              <w:t>62Z9694979821241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Будинок культури</w:t>
            </w:r>
          </w:p>
        </w:tc>
        <w:tc>
          <w:tcPr>
            <w:tcW w:w="3969" w:type="dxa"/>
          </w:tcPr>
          <w:p w:rsidR="00FF2718" w:rsidRPr="00585E63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5E63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585E63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с.Грем’яч</w:t>
            </w:r>
            <w:proofErr w:type="spellEnd"/>
            <w:r w:rsidRPr="00585E63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Миру</w:t>
            </w:r>
            <w:r w:rsidRPr="00585E63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2410" w:type="dxa"/>
          </w:tcPr>
          <w:p w:rsidR="00FF2718" w:rsidRPr="00197A18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97A18">
              <w:rPr>
                <w:rFonts w:ascii="Times New Roman" w:hAnsi="Times New Roman"/>
                <w:sz w:val="21"/>
                <w:szCs w:val="21"/>
              </w:rPr>
              <w:t>62Z4862302009851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</w:pPr>
            <w:r w:rsidRPr="003661C4">
              <w:rPr>
                <w:rFonts w:ascii="Times New Roman" w:hAnsi="Times New Roman"/>
                <w:bCs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Клуб</w:t>
            </w:r>
          </w:p>
        </w:tc>
        <w:tc>
          <w:tcPr>
            <w:tcW w:w="3969" w:type="dxa"/>
          </w:tcPr>
          <w:p w:rsidR="00FF2718" w:rsidRPr="00585E63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5E63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585E63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с.Мурав’ї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Набережна</w:t>
            </w:r>
            <w:r w:rsidRPr="00585E63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2410" w:type="dxa"/>
          </w:tcPr>
          <w:p w:rsidR="00FF2718" w:rsidRPr="00197A18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97A18">
              <w:rPr>
                <w:rFonts w:ascii="Times New Roman" w:hAnsi="Times New Roman"/>
                <w:sz w:val="21"/>
                <w:szCs w:val="21"/>
              </w:rPr>
              <w:t>62Z6735274099368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22.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Будинок культури</w:t>
            </w:r>
          </w:p>
        </w:tc>
        <w:tc>
          <w:tcPr>
            <w:tcW w:w="3969" w:type="dxa"/>
          </w:tcPr>
          <w:p w:rsidR="00FF2718" w:rsidRPr="00585E63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5E63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585E63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с.См’яч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Дружби</w:t>
            </w:r>
            <w:r w:rsidRPr="00585E63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2410" w:type="dxa"/>
          </w:tcPr>
          <w:p w:rsidR="00FF2718" w:rsidRPr="00197A18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97A18">
              <w:rPr>
                <w:rFonts w:ascii="Times New Roman" w:hAnsi="Times New Roman"/>
                <w:sz w:val="21"/>
                <w:szCs w:val="21"/>
              </w:rPr>
              <w:t>62Z1379318674608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23.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Клуб</w:t>
            </w:r>
          </w:p>
        </w:tc>
        <w:tc>
          <w:tcPr>
            <w:tcW w:w="3969" w:type="dxa"/>
          </w:tcPr>
          <w:p w:rsidR="00FF2718" w:rsidRPr="00585E63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5E63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585E63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с.К.Слобода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Незалежності,22</w:t>
            </w:r>
          </w:p>
        </w:tc>
        <w:tc>
          <w:tcPr>
            <w:tcW w:w="2410" w:type="dxa"/>
          </w:tcPr>
          <w:p w:rsidR="00FF2718" w:rsidRPr="00197A18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97A18">
              <w:rPr>
                <w:rFonts w:ascii="Times New Roman" w:hAnsi="Times New Roman"/>
                <w:sz w:val="21"/>
                <w:szCs w:val="21"/>
              </w:rPr>
              <w:t>62Z9336348825066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24.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Будинок культури</w:t>
            </w:r>
          </w:p>
        </w:tc>
        <w:tc>
          <w:tcPr>
            <w:tcW w:w="3969" w:type="dxa"/>
          </w:tcPr>
          <w:p w:rsidR="00FF2718" w:rsidRPr="00585E63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5E63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585E63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с.Пушкарі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Незалежності</w:t>
            </w:r>
            <w:r w:rsidRPr="00585E63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18А</w:t>
            </w:r>
          </w:p>
        </w:tc>
        <w:tc>
          <w:tcPr>
            <w:tcW w:w="2410" w:type="dxa"/>
          </w:tcPr>
          <w:p w:rsidR="00FF2718" w:rsidRPr="00197A18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97A18">
              <w:rPr>
                <w:rFonts w:ascii="Times New Roman" w:hAnsi="Times New Roman"/>
                <w:sz w:val="21"/>
                <w:szCs w:val="21"/>
              </w:rPr>
              <w:t>62Z6440614534186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25.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Клуб</w:t>
            </w:r>
          </w:p>
        </w:tc>
        <w:tc>
          <w:tcPr>
            <w:tcW w:w="3969" w:type="dxa"/>
          </w:tcPr>
          <w:p w:rsidR="00FF2718" w:rsidRPr="00585E63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5E63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585E63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с.Ковпинка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Шевченка,32Б</w:t>
            </w:r>
          </w:p>
        </w:tc>
        <w:tc>
          <w:tcPr>
            <w:tcW w:w="2410" w:type="dxa"/>
          </w:tcPr>
          <w:p w:rsidR="00FF2718" w:rsidRPr="00197A18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97A18">
              <w:rPr>
                <w:rFonts w:ascii="Times New Roman" w:hAnsi="Times New Roman"/>
                <w:sz w:val="21"/>
                <w:szCs w:val="21"/>
              </w:rPr>
              <w:t>62Z2172997033156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26.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Клуб</w:t>
            </w:r>
          </w:p>
        </w:tc>
        <w:tc>
          <w:tcPr>
            <w:tcW w:w="3969" w:type="dxa"/>
          </w:tcPr>
          <w:p w:rsidR="00FF2718" w:rsidRPr="00585E63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85E63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585E63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с.Будище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Молодіжна</w:t>
            </w:r>
            <w:r w:rsidRPr="00585E63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410" w:type="dxa"/>
          </w:tcPr>
          <w:p w:rsidR="00FF2718" w:rsidRPr="00197A18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97A18">
              <w:rPr>
                <w:rFonts w:ascii="Times New Roman" w:hAnsi="Times New Roman"/>
                <w:sz w:val="21"/>
                <w:szCs w:val="21"/>
              </w:rPr>
              <w:t>62Z4182621908896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27.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Клуб</w:t>
            </w:r>
          </w:p>
        </w:tc>
        <w:tc>
          <w:tcPr>
            <w:tcW w:w="3969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Новгород-Сіверський р-н, </w:t>
            </w:r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Бирине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, вул. Свободи,</w:t>
            </w: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2410" w:type="dxa"/>
          </w:tcPr>
          <w:p w:rsidR="00FF2718" w:rsidRPr="00197A18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97A18">
              <w:rPr>
                <w:rFonts w:ascii="Times New Roman" w:hAnsi="Times New Roman"/>
                <w:sz w:val="21"/>
                <w:szCs w:val="21"/>
              </w:rPr>
              <w:t>62Z7243456580956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28.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Клуб</w:t>
            </w:r>
          </w:p>
        </w:tc>
        <w:tc>
          <w:tcPr>
            <w:tcW w:w="3969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4D0B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с.Прокопівка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Шевченка,2</w:t>
            </w:r>
          </w:p>
        </w:tc>
        <w:tc>
          <w:tcPr>
            <w:tcW w:w="2410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24D0B">
              <w:rPr>
                <w:rFonts w:ascii="Times New Roman" w:hAnsi="Times New Roman"/>
                <w:sz w:val="21"/>
                <w:szCs w:val="21"/>
              </w:rPr>
              <w:t>62Z0279534726059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29.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Клуб</w:t>
            </w:r>
          </w:p>
        </w:tc>
        <w:tc>
          <w:tcPr>
            <w:tcW w:w="3969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24D0B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Новгород-Сіверський р-н,</w:t>
            </w:r>
          </w:p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с.Шептаки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вул. Довженка</w:t>
            </w:r>
            <w:r w:rsidRPr="00E24D0B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4D0B">
              <w:rPr>
                <w:rFonts w:ascii="Times New Roman" w:hAnsi="Times New Roman"/>
                <w:sz w:val="21"/>
                <w:szCs w:val="21"/>
              </w:rPr>
              <w:t>62Z0671291083870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155001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55001">
              <w:rPr>
                <w:rFonts w:ascii="Times New Roman" w:hAnsi="Times New Roman"/>
                <w:color w:val="000000"/>
                <w:sz w:val="21"/>
                <w:szCs w:val="21"/>
              </w:rPr>
              <w:t>30.</w:t>
            </w:r>
          </w:p>
        </w:tc>
        <w:tc>
          <w:tcPr>
            <w:tcW w:w="2693" w:type="dxa"/>
          </w:tcPr>
          <w:p w:rsidR="00FF2718" w:rsidRPr="00155001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Клуб</w:t>
            </w:r>
          </w:p>
        </w:tc>
        <w:tc>
          <w:tcPr>
            <w:tcW w:w="3969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24D0B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Новгород-Сіверський р-н,</w:t>
            </w:r>
          </w:p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с.Полюшкине</w:t>
            </w:r>
            <w:proofErr w:type="spellEnd"/>
          </w:p>
          <w:p w:rsidR="00FF2718" w:rsidRPr="00155001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вул. 1 Травня, 22</w:t>
            </w:r>
          </w:p>
        </w:tc>
        <w:tc>
          <w:tcPr>
            <w:tcW w:w="2410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4D0B">
              <w:rPr>
                <w:rFonts w:ascii="Times New Roman" w:hAnsi="Times New Roman"/>
                <w:sz w:val="21"/>
                <w:szCs w:val="21"/>
              </w:rPr>
              <w:t>62Z0535894063179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31.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Клуб</w:t>
            </w:r>
          </w:p>
        </w:tc>
        <w:tc>
          <w:tcPr>
            <w:tcW w:w="3969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E24D0B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Новгород-Сіверський р-н,</w:t>
            </w:r>
          </w:p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с.Лизунівка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вул. Спортивна</w:t>
            </w:r>
            <w:r w:rsidRPr="00E24D0B"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410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4D0B">
              <w:rPr>
                <w:rFonts w:ascii="Times New Roman" w:hAnsi="Times New Roman"/>
                <w:sz w:val="21"/>
                <w:szCs w:val="21"/>
              </w:rPr>
              <w:t>62Z3760522587247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32.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Клуб</w:t>
            </w:r>
          </w:p>
        </w:tc>
        <w:tc>
          <w:tcPr>
            <w:tcW w:w="3969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4D0B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с.Леньків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Дружби</w:t>
            </w:r>
            <w:r w:rsidRPr="00E24D0B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410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4D0B">
              <w:rPr>
                <w:rFonts w:ascii="Times New Roman" w:hAnsi="Times New Roman"/>
                <w:sz w:val="21"/>
                <w:szCs w:val="21"/>
              </w:rPr>
              <w:t>62Z9589559170533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33.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Клуб</w:t>
            </w:r>
          </w:p>
        </w:tc>
        <w:tc>
          <w:tcPr>
            <w:tcW w:w="3969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4D0B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с.Мамекине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Центральна</w:t>
            </w:r>
            <w:r w:rsidRPr="00E24D0B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92</w:t>
            </w:r>
          </w:p>
        </w:tc>
        <w:tc>
          <w:tcPr>
            <w:tcW w:w="2410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4D0B">
              <w:rPr>
                <w:rFonts w:ascii="Times New Roman" w:hAnsi="Times New Roman"/>
                <w:sz w:val="21"/>
                <w:szCs w:val="21"/>
              </w:rPr>
              <w:t>62Z5104636757070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34.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Будинок культури</w:t>
            </w:r>
          </w:p>
        </w:tc>
        <w:tc>
          <w:tcPr>
            <w:tcW w:w="3969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4D0B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с.Ларинівка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Нерушівка,9</w:t>
            </w:r>
          </w:p>
        </w:tc>
        <w:tc>
          <w:tcPr>
            <w:tcW w:w="2410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E24D0B">
              <w:rPr>
                <w:rFonts w:ascii="Times New Roman" w:hAnsi="Times New Roman"/>
                <w:sz w:val="21"/>
                <w:szCs w:val="21"/>
              </w:rPr>
              <w:t>62Z6435419270440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35.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Клуб</w:t>
            </w:r>
          </w:p>
        </w:tc>
        <w:tc>
          <w:tcPr>
            <w:tcW w:w="3969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4D0B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с.Бугринівка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кулишівка</w:t>
            </w:r>
            <w:r w:rsidRPr="00E24D0B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410" w:type="dxa"/>
          </w:tcPr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9437C">
              <w:rPr>
                <w:rFonts w:ascii="Times New Roman" w:hAnsi="Times New Roman"/>
                <w:sz w:val="21"/>
                <w:szCs w:val="21"/>
              </w:rPr>
              <w:t>62Z6239093787570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36.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 xml:space="preserve">Клуб </w:t>
            </w:r>
          </w:p>
        </w:tc>
        <w:tc>
          <w:tcPr>
            <w:tcW w:w="3969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4D0B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с.Фаївка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Махлунівка,10</w:t>
            </w:r>
          </w:p>
        </w:tc>
        <w:tc>
          <w:tcPr>
            <w:tcW w:w="2410" w:type="dxa"/>
          </w:tcPr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437C">
              <w:rPr>
                <w:rFonts w:ascii="Times New Roman" w:hAnsi="Times New Roman"/>
                <w:sz w:val="21"/>
                <w:szCs w:val="21"/>
              </w:rPr>
              <w:t>62Z1769737350356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37.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Клуб</w:t>
            </w:r>
          </w:p>
        </w:tc>
        <w:tc>
          <w:tcPr>
            <w:tcW w:w="3969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4D0B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с.Попівка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Валерія Бондаренка</w:t>
            </w:r>
            <w:r w:rsidRPr="00E24D0B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410" w:type="dxa"/>
          </w:tcPr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437C">
              <w:rPr>
                <w:rFonts w:ascii="Times New Roman" w:hAnsi="Times New Roman"/>
                <w:sz w:val="21"/>
                <w:szCs w:val="21"/>
              </w:rPr>
              <w:t>62Z9556691656417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1B6CE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B6CE4">
              <w:rPr>
                <w:rFonts w:ascii="Times New Roman" w:hAnsi="Times New Roman"/>
                <w:color w:val="000000"/>
                <w:sz w:val="21"/>
                <w:szCs w:val="21"/>
              </w:rPr>
              <w:t>38.</w:t>
            </w:r>
          </w:p>
        </w:tc>
        <w:tc>
          <w:tcPr>
            <w:tcW w:w="2693" w:type="dxa"/>
          </w:tcPr>
          <w:p w:rsidR="00FF2718" w:rsidRPr="001B6CE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Клуб</w:t>
            </w:r>
          </w:p>
        </w:tc>
        <w:tc>
          <w:tcPr>
            <w:tcW w:w="3969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4D0B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с.Гнатівка</w:t>
            </w:r>
            <w:proofErr w:type="spellEnd"/>
          </w:p>
          <w:p w:rsidR="00FF2718" w:rsidRPr="001B6CE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Визволителів,36</w:t>
            </w:r>
          </w:p>
        </w:tc>
        <w:tc>
          <w:tcPr>
            <w:tcW w:w="2410" w:type="dxa"/>
          </w:tcPr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437C">
              <w:rPr>
                <w:rFonts w:ascii="Times New Roman" w:hAnsi="Times New Roman"/>
                <w:sz w:val="21"/>
                <w:szCs w:val="21"/>
              </w:rPr>
              <w:t>62Z9832389878477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1B6CE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B6CE4">
              <w:rPr>
                <w:rFonts w:ascii="Times New Roman" w:hAnsi="Times New Roman"/>
                <w:color w:val="000000"/>
                <w:sz w:val="21"/>
                <w:szCs w:val="21"/>
              </w:rPr>
              <w:t>39.</w:t>
            </w:r>
          </w:p>
        </w:tc>
        <w:tc>
          <w:tcPr>
            <w:tcW w:w="2693" w:type="dxa"/>
          </w:tcPr>
          <w:p w:rsidR="00FF2718" w:rsidRPr="001B6CE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Будинок культури</w:t>
            </w:r>
          </w:p>
        </w:tc>
        <w:tc>
          <w:tcPr>
            <w:tcW w:w="3969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4D0B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с.Кудлаївка</w:t>
            </w:r>
            <w:proofErr w:type="spellEnd"/>
          </w:p>
          <w:p w:rsidR="00FF2718" w:rsidRPr="001B6CE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Козацька</w:t>
            </w:r>
            <w:r w:rsidRPr="00E24D0B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2410" w:type="dxa"/>
          </w:tcPr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437C">
              <w:rPr>
                <w:rFonts w:ascii="Times New Roman" w:hAnsi="Times New Roman"/>
                <w:sz w:val="21"/>
                <w:szCs w:val="21"/>
              </w:rPr>
              <w:t>62Z7017097357423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1B6CE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B6CE4">
              <w:rPr>
                <w:rFonts w:ascii="Times New Roman" w:hAnsi="Times New Roman"/>
                <w:color w:val="000000"/>
                <w:sz w:val="21"/>
                <w:szCs w:val="21"/>
              </w:rPr>
              <w:t>40.</w:t>
            </w:r>
          </w:p>
        </w:tc>
        <w:tc>
          <w:tcPr>
            <w:tcW w:w="2693" w:type="dxa"/>
          </w:tcPr>
          <w:p w:rsidR="00FF2718" w:rsidRPr="001B6CE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Клуб</w:t>
            </w:r>
          </w:p>
        </w:tc>
        <w:tc>
          <w:tcPr>
            <w:tcW w:w="3969" w:type="dxa"/>
          </w:tcPr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4D0B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E24D0B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с.Троїцьке</w:t>
            </w:r>
            <w:proofErr w:type="spellEnd"/>
          </w:p>
          <w:p w:rsidR="00FF2718" w:rsidRPr="001B6CE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Центральна</w:t>
            </w:r>
            <w:r w:rsidRPr="00E24D0B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2410" w:type="dxa"/>
          </w:tcPr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437C">
              <w:rPr>
                <w:rFonts w:ascii="Times New Roman" w:hAnsi="Times New Roman"/>
                <w:sz w:val="21"/>
                <w:szCs w:val="21"/>
              </w:rPr>
              <w:t>62Z5703321823992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1B6CE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B6CE4">
              <w:rPr>
                <w:rFonts w:ascii="Times New Roman" w:hAnsi="Times New Roman"/>
                <w:color w:val="000000"/>
                <w:sz w:val="21"/>
                <w:szCs w:val="21"/>
              </w:rPr>
              <w:t>41.</w:t>
            </w:r>
          </w:p>
        </w:tc>
        <w:tc>
          <w:tcPr>
            <w:tcW w:w="2693" w:type="dxa"/>
          </w:tcPr>
          <w:p w:rsidR="00FF2718" w:rsidRPr="001B6CE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Будинок культури</w:t>
            </w:r>
          </w:p>
        </w:tc>
        <w:tc>
          <w:tcPr>
            <w:tcW w:w="3969" w:type="dxa"/>
          </w:tcPr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9437C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с.Стахорщина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  <w:p w:rsidR="00FF2718" w:rsidRPr="001B6CE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Селянська,62</w:t>
            </w:r>
          </w:p>
        </w:tc>
        <w:tc>
          <w:tcPr>
            <w:tcW w:w="2410" w:type="dxa"/>
          </w:tcPr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437C">
              <w:rPr>
                <w:rFonts w:ascii="Times New Roman" w:hAnsi="Times New Roman"/>
                <w:sz w:val="21"/>
                <w:szCs w:val="21"/>
              </w:rPr>
              <w:t>62Z0083835314077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1B6CE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B6CE4">
              <w:rPr>
                <w:rFonts w:ascii="Times New Roman" w:hAnsi="Times New Roman"/>
                <w:color w:val="000000"/>
                <w:sz w:val="21"/>
                <w:szCs w:val="21"/>
              </w:rPr>
              <w:t>42.</w:t>
            </w:r>
          </w:p>
        </w:tc>
        <w:tc>
          <w:tcPr>
            <w:tcW w:w="2693" w:type="dxa"/>
          </w:tcPr>
          <w:p w:rsidR="00FF2718" w:rsidRPr="001B6CE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Будинок культури</w:t>
            </w:r>
          </w:p>
        </w:tc>
        <w:tc>
          <w:tcPr>
            <w:tcW w:w="3969" w:type="dxa"/>
          </w:tcPr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9437C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с.Дігтярівка</w:t>
            </w:r>
            <w:proofErr w:type="spellEnd"/>
          </w:p>
          <w:p w:rsidR="00FF2718" w:rsidRPr="001B6CE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Покровська,56</w:t>
            </w:r>
          </w:p>
        </w:tc>
        <w:tc>
          <w:tcPr>
            <w:tcW w:w="2410" w:type="dxa"/>
          </w:tcPr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437C">
              <w:rPr>
                <w:rFonts w:ascii="Times New Roman" w:hAnsi="Times New Roman"/>
                <w:sz w:val="21"/>
                <w:szCs w:val="21"/>
              </w:rPr>
              <w:t>62Z4762977123336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1B6CE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B6CE4">
              <w:rPr>
                <w:rFonts w:ascii="Times New Roman" w:hAnsi="Times New Roman"/>
                <w:color w:val="000000"/>
                <w:sz w:val="21"/>
                <w:szCs w:val="21"/>
              </w:rPr>
              <w:t>43.</w:t>
            </w:r>
          </w:p>
        </w:tc>
        <w:tc>
          <w:tcPr>
            <w:tcW w:w="2693" w:type="dxa"/>
          </w:tcPr>
          <w:p w:rsidR="00FF2718" w:rsidRPr="001B6CE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Будинок культури</w:t>
            </w:r>
          </w:p>
        </w:tc>
        <w:tc>
          <w:tcPr>
            <w:tcW w:w="3969" w:type="dxa"/>
          </w:tcPr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9437C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с.Гірки</w:t>
            </w:r>
            <w:proofErr w:type="spellEnd"/>
          </w:p>
          <w:p w:rsidR="00FF2718" w:rsidRPr="001B6CE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Миру,35</w:t>
            </w:r>
          </w:p>
        </w:tc>
        <w:tc>
          <w:tcPr>
            <w:tcW w:w="2410" w:type="dxa"/>
          </w:tcPr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437C">
              <w:rPr>
                <w:rFonts w:ascii="Times New Roman" w:hAnsi="Times New Roman"/>
                <w:sz w:val="21"/>
                <w:szCs w:val="21"/>
              </w:rPr>
              <w:t>62Z5955508410141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44.</w:t>
            </w:r>
          </w:p>
        </w:tc>
        <w:tc>
          <w:tcPr>
            <w:tcW w:w="2693" w:type="dxa"/>
          </w:tcPr>
          <w:p w:rsidR="00FF2718" w:rsidRPr="001B6CE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Будинок культури</w:t>
            </w:r>
          </w:p>
        </w:tc>
        <w:tc>
          <w:tcPr>
            <w:tcW w:w="3969" w:type="dxa"/>
          </w:tcPr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9437C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с.Комань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9437C">
              <w:rPr>
                <w:rFonts w:ascii="Times New Roman" w:hAnsi="Times New Roman"/>
                <w:color w:val="000000"/>
                <w:sz w:val="21"/>
                <w:szCs w:val="21"/>
              </w:rPr>
              <w:t>вул.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Ушинського</w:t>
            </w:r>
            <w:r w:rsidRPr="00A9437C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10а</w:t>
            </w:r>
          </w:p>
        </w:tc>
        <w:tc>
          <w:tcPr>
            <w:tcW w:w="2410" w:type="dxa"/>
          </w:tcPr>
          <w:p w:rsidR="00FF2718" w:rsidRPr="00415850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5850">
              <w:rPr>
                <w:rFonts w:ascii="Times New Roman" w:hAnsi="Times New Roman"/>
                <w:sz w:val="21"/>
                <w:szCs w:val="21"/>
              </w:rPr>
              <w:t>62Z6163833614435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45.</w:t>
            </w:r>
          </w:p>
        </w:tc>
        <w:tc>
          <w:tcPr>
            <w:tcW w:w="2693" w:type="dxa"/>
          </w:tcPr>
          <w:p w:rsidR="00FF2718" w:rsidRPr="001B6CE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ru-RU"/>
              </w:rPr>
              <w:t>Клуб</w:t>
            </w:r>
          </w:p>
        </w:tc>
        <w:tc>
          <w:tcPr>
            <w:tcW w:w="3969" w:type="dxa"/>
          </w:tcPr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9437C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с.Дробішів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Гагаріна,33</w:t>
            </w:r>
          </w:p>
        </w:tc>
        <w:tc>
          <w:tcPr>
            <w:tcW w:w="2410" w:type="dxa"/>
          </w:tcPr>
          <w:p w:rsidR="00FF2718" w:rsidRPr="00415850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5850">
              <w:rPr>
                <w:rFonts w:ascii="Times New Roman" w:hAnsi="Times New Roman"/>
                <w:sz w:val="21"/>
                <w:szCs w:val="21"/>
              </w:rPr>
              <w:t>62Z8015097930626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46.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Клуб</w:t>
            </w:r>
          </w:p>
        </w:tc>
        <w:tc>
          <w:tcPr>
            <w:tcW w:w="3969" w:type="dxa"/>
          </w:tcPr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9437C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с.Араповичі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Кожедуба,9б</w:t>
            </w:r>
          </w:p>
        </w:tc>
        <w:tc>
          <w:tcPr>
            <w:tcW w:w="2410" w:type="dxa"/>
          </w:tcPr>
          <w:p w:rsidR="00FF2718" w:rsidRPr="00415850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5850">
              <w:rPr>
                <w:rFonts w:ascii="Times New Roman" w:hAnsi="Times New Roman"/>
                <w:sz w:val="21"/>
                <w:szCs w:val="21"/>
              </w:rPr>
              <w:t>62Z4996558540328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47.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Будинок культури</w:t>
            </w:r>
          </w:p>
        </w:tc>
        <w:tc>
          <w:tcPr>
            <w:tcW w:w="3969" w:type="dxa"/>
          </w:tcPr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9437C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A9437C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с.Вороб’ївка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І.В.Буяльського</w:t>
            </w:r>
            <w:r w:rsidRPr="00A9437C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410" w:type="dxa"/>
          </w:tcPr>
          <w:p w:rsidR="00FF2718" w:rsidRPr="00415850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5850">
              <w:rPr>
                <w:rFonts w:ascii="Times New Roman" w:hAnsi="Times New Roman"/>
                <w:sz w:val="21"/>
                <w:szCs w:val="21"/>
              </w:rPr>
              <w:t>62Z9090764536396</w:t>
            </w:r>
          </w:p>
        </w:tc>
      </w:tr>
      <w:tr w:rsidR="00FF2718" w:rsidRPr="00DE2427" w:rsidTr="000C62B7">
        <w:tc>
          <w:tcPr>
            <w:tcW w:w="710" w:type="dxa"/>
          </w:tcPr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661C4">
              <w:rPr>
                <w:rFonts w:ascii="Times New Roman" w:hAnsi="Times New Roman"/>
                <w:color w:val="000000"/>
                <w:sz w:val="21"/>
                <w:szCs w:val="21"/>
              </w:rPr>
              <w:t>48.</w:t>
            </w:r>
          </w:p>
        </w:tc>
        <w:tc>
          <w:tcPr>
            <w:tcW w:w="2693" w:type="dxa"/>
          </w:tcPr>
          <w:p w:rsidR="00FF2718" w:rsidRPr="003661C4" w:rsidRDefault="00FF2718" w:rsidP="000C62B7">
            <w:pPr>
              <w:pStyle w:val="a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Клуб</w:t>
            </w:r>
          </w:p>
        </w:tc>
        <w:tc>
          <w:tcPr>
            <w:tcW w:w="3969" w:type="dxa"/>
          </w:tcPr>
          <w:p w:rsidR="00FF2718" w:rsidRPr="00415850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15850">
              <w:rPr>
                <w:rFonts w:ascii="Times New Roman" w:hAnsi="Times New Roman"/>
                <w:color w:val="000000"/>
                <w:sz w:val="21"/>
                <w:szCs w:val="21"/>
              </w:rPr>
              <w:t>Новгород-Сіверський р-н,</w:t>
            </w:r>
          </w:p>
          <w:p w:rsidR="00FF2718" w:rsidRPr="00415850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с.Об’єднане</w:t>
            </w:r>
            <w:proofErr w:type="spellEnd"/>
          </w:p>
          <w:p w:rsidR="00FF2718" w:rsidRPr="003661C4" w:rsidRDefault="00FF2718" w:rsidP="000C62B7">
            <w:pPr>
              <w:pStyle w:val="a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вул. Центральна,65</w:t>
            </w:r>
          </w:p>
        </w:tc>
        <w:tc>
          <w:tcPr>
            <w:tcW w:w="2410" w:type="dxa"/>
          </w:tcPr>
          <w:p w:rsidR="00FF2718" w:rsidRPr="00415850" w:rsidRDefault="00FF2718" w:rsidP="000C62B7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5850">
              <w:rPr>
                <w:rFonts w:ascii="Times New Roman" w:hAnsi="Times New Roman"/>
                <w:sz w:val="21"/>
                <w:szCs w:val="21"/>
              </w:rPr>
              <w:t>62Z2123099954543</w:t>
            </w:r>
          </w:p>
        </w:tc>
      </w:tr>
    </w:tbl>
    <w:p w:rsidR="00FF2718" w:rsidRPr="00DD3BE3" w:rsidRDefault="00FF2718" w:rsidP="00FF2718">
      <w:pPr>
        <w:tabs>
          <w:tab w:val="left" w:pos="993"/>
          <w:tab w:val="left" w:pos="1560"/>
        </w:tabs>
        <w:suppressAutoHyphens w:val="0"/>
        <w:spacing w:after="0" w:line="240" w:lineRule="auto"/>
        <w:ind w:right="-1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uk-UA" w:eastAsia="en-US"/>
        </w:rPr>
      </w:pPr>
    </w:p>
    <w:p w:rsidR="00FF2718" w:rsidRPr="000B39B0" w:rsidRDefault="00FF2718" w:rsidP="00FF2718">
      <w:pPr>
        <w:tabs>
          <w:tab w:val="left" w:pos="993"/>
          <w:tab w:val="left" w:pos="1560"/>
        </w:tabs>
        <w:suppressAutoHyphens w:val="0"/>
        <w:spacing w:after="0" w:line="240" w:lineRule="auto"/>
        <w:ind w:firstLine="567"/>
        <w:rPr>
          <w:rFonts w:ascii="Times New Roman" w:eastAsia="Calibri" w:hAnsi="Times New Roman"/>
          <w:iCs/>
          <w:sz w:val="24"/>
          <w:szCs w:val="24"/>
          <w:u w:val="single"/>
          <w:shd w:val="clear" w:color="auto" w:fill="FFFFFF"/>
          <w:lang w:val="uk-UA" w:eastAsia="uk-UA" w:bidi="uk-UA"/>
        </w:rPr>
      </w:pPr>
      <w:r w:rsidRPr="000B39B0">
        <w:rPr>
          <w:rFonts w:ascii="Times New Roman" w:eastAsia="Calibri" w:hAnsi="Times New Roman"/>
          <w:iCs/>
          <w:sz w:val="24"/>
          <w:szCs w:val="24"/>
          <w:u w:val="single"/>
          <w:shd w:val="clear" w:color="auto" w:fill="FFFFFF"/>
          <w:lang w:val="uk-UA" w:eastAsia="uk-UA" w:bidi="uk-UA"/>
        </w:rPr>
        <w:t xml:space="preserve">Приймання – передача електричної енергії, поставленої Постачальником та прийнятої Споживачем/Замовником у звітному місяці, оформлюється шляхом підписання уповноваженими особами Сторін щомісячних </w:t>
      </w:r>
      <w:r w:rsidRPr="000B39B0">
        <w:rPr>
          <w:rFonts w:ascii="Times New Roman" w:eastAsia="Calibri" w:hAnsi="Times New Roman"/>
          <w:i/>
          <w:iCs/>
          <w:sz w:val="24"/>
          <w:szCs w:val="24"/>
          <w:u w:val="single"/>
          <w:shd w:val="clear" w:color="auto" w:fill="FFFFFF"/>
          <w:lang w:val="uk-UA" w:eastAsia="uk-UA" w:bidi="uk-UA"/>
        </w:rPr>
        <w:t>актів прийому-передачі електричної енергії</w:t>
      </w:r>
      <w:r w:rsidRPr="000B39B0">
        <w:rPr>
          <w:rFonts w:ascii="Times New Roman" w:eastAsia="Calibri" w:hAnsi="Times New Roman"/>
          <w:iCs/>
          <w:sz w:val="24"/>
          <w:szCs w:val="24"/>
          <w:u w:val="single"/>
          <w:shd w:val="clear" w:color="auto" w:fill="FFFFFF"/>
          <w:lang w:val="uk-UA" w:eastAsia="uk-UA" w:bidi="uk-UA"/>
        </w:rPr>
        <w:t xml:space="preserve">.  </w:t>
      </w:r>
    </w:p>
    <w:p w:rsidR="00FF2718" w:rsidRPr="000B39B0" w:rsidRDefault="00FF2718" w:rsidP="00FF2718">
      <w:pPr>
        <w:suppressAutoHyphens w:val="0"/>
        <w:spacing w:after="0" w:line="240" w:lineRule="auto"/>
        <w:ind w:left="142"/>
        <w:rPr>
          <w:rFonts w:ascii="Times New Roman" w:eastAsia="Courier New" w:hAnsi="Times New Roman"/>
          <w:sz w:val="16"/>
          <w:szCs w:val="16"/>
          <w:shd w:val="clear" w:color="auto" w:fill="FFFFFF"/>
          <w:lang w:val="uk-UA" w:eastAsia="ru-RU"/>
        </w:rPr>
      </w:pPr>
    </w:p>
    <w:p w:rsidR="00FF2718" w:rsidRPr="000B39B0" w:rsidRDefault="00FF2718" w:rsidP="00FF2718">
      <w:pPr>
        <w:tabs>
          <w:tab w:val="left" w:pos="993"/>
          <w:tab w:val="left" w:pos="1560"/>
        </w:tabs>
        <w:suppressAutoHyphens w:val="0"/>
        <w:spacing w:after="0" w:line="240" w:lineRule="auto"/>
        <w:ind w:firstLine="567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b/>
          <w:sz w:val="24"/>
          <w:szCs w:val="24"/>
          <w:lang w:val="uk-UA" w:eastAsia="en-US"/>
        </w:rPr>
        <w:t>5. Оплата вартості електричної енергії:</w:t>
      </w:r>
    </w:p>
    <w:p w:rsidR="00FF2718" w:rsidRPr="000B39B0" w:rsidRDefault="00FF2718" w:rsidP="00FF2718">
      <w:pPr>
        <w:tabs>
          <w:tab w:val="left" w:pos="365"/>
        </w:tabs>
        <w:suppressAutoHyphens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>100%  післяплата. Оплата здійснюється на підставі акту</w:t>
      </w:r>
      <w:r w:rsidRPr="000B39B0">
        <w:rPr>
          <w:rFonts w:eastAsia="Calibri"/>
          <w:lang w:val="uk-UA" w:eastAsia="en-US"/>
        </w:rPr>
        <w:t xml:space="preserve"> </w:t>
      </w:r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>прийому-передачі електричної енергії/рахунку, протягом 15 робочих днів з моменту підписання акту прийому-передачі електричної енергії на рахунок постачальника за умови наявності бюджетного фінансування. Рахунок виставляється на підставі підписаного сторонами акту прийому-передачі електричної енергії.</w:t>
      </w:r>
    </w:p>
    <w:p w:rsidR="00FF2718" w:rsidRPr="000B39B0" w:rsidRDefault="00FF2718" w:rsidP="00FF2718">
      <w:pPr>
        <w:widowControl w:val="0"/>
        <w:tabs>
          <w:tab w:val="left" w:pos="862"/>
        </w:tabs>
        <w:suppressAutoHyphens w:val="0"/>
        <w:spacing w:after="0" w:line="240" w:lineRule="auto"/>
        <w:ind w:left="600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b/>
          <w:sz w:val="24"/>
          <w:szCs w:val="24"/>
          <w:lang w:val="uk-UA" w:eastAsia="en-US"/>
        </w:rPr>
        <w:t>6. Ціна на електричну енергію</w:t>
      </w:r>
    </w:p>
    <w:p w:rsidR="00FF2718" w:rsidRPr="000B39B0" w:rsidRDefault="00FF2718" w:rsidP="00FF2718">
      <w:pPr>
        <w:suppressAutoHyphens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Учасник визначає ціни на </w:t>
      </w:r>
      <w:r w:rsidRPr="000B39B0">
        <w:rPr>
          <w:rFonts w:ascii="Times New Roman" w:eastAsia="Calibri" w:hAnsi="Times New Roman"/>
          <w:b/>
          <w:bCs/>
          <w:sz w:val="24"/>
          <w:szCs w:val="24"/>
          <w:lang w:val="uk-UA" w:eastAsia="en-US"/>
        </w:rPr>
        <w:t>товар</w:t>
      </w:r>
      <w:r w:rsidRPr="000B39B0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, що він зобов’язується </w:t>
      </w:r>
      <w:r w:rsidRPr="000B39B0">
        <w:rPr>
          <w:rFonts w:ascii="Times New Roman" w:eastAsia="Calibri" w:hAnsi="Times New Roman"/>
          <w:b/>
          <w:bCs/>
          <w:sz w:val="24"/>
          <w:szCs w:val="24"/>
          <w:lang w:val="uk-UA" w:eastAsia="en-US"/>
        </w:rPr>
        <w:t>надати</w:t>
      </w:r>
      <w:r w:rsidRPr="000B39B0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за Договором, з урахуванням всіх фактичних  складових ціни електроенергії. Ціна пропозиції/ціна електричної енергії, яку пропонує учасник, повинна включати:</w:t>
      </w:r>
    </w:p>
    <w:p w:rsidR="00FF2718" w:rsidRPr="000B39B0" w:rsidRDefault="00FF2718" w:rsidP="00FF271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sz w:val="24"/>
          <w:szCs w:val="24"/>
          <w:lang w:val="uk-UA" w:eastAsia="ru-RU"/>
        </w:rPr>
        <w:t xml:space="preserve">закупівельну ціну на відповідному ринку; </w:t>
      </w:r>
    </w:p>
    <w:p w:rsidR="00FF2718" w:rsidRPr="000B39B0" w:rsidRDefault="00FF2718" w:rsidP="00FF271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sz w:val="24"/>
          <w:szCs w:val="24"/>
          <w:lang w:val="uk-UA" w:eastAsia="ru-RU"/>
        </w:rPr>
        <w:t xml:space="preserve">тариф, встановлений Регулятором для оператора системи передачі за передачу електричної енергії; </w:t>
      </w:r>
    </w:p>
    <w:p w:rsidR="00FF2718" w:rsidRPr="000B39B0" w:rsidRDefault="00FF2718" w:rsidP="00FF271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sz w:val="24"/>
          <w:szCs w:val="24"/>
          <w:lang w:val="uk-UA" w:eastAsia="ru-RU"/>
        </w:rPr>
        <w:t xml:space="preserve">платіж за здійснення операцій купівлі-продажу на відповідному ринку відповідно до його правил, у тому числі затверджений Регулятором; </w:t>
      </w:r>
    </w:p>
    <w:p w:rsidR="00FF2718" w:rsidRPr="000B39B0" w:rsidRDefault="00FF2718" w:rsidP="00FF271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sz w:val="24"/>
          <w:szCs w:val="24"/>
          <w:lang w:val="uk-UA" w:eastAsia="ru-RU"/>
        </w:rPr>
        <w:t>ставку внеску на регулювання, згідно з рішенням Регулятора;</w:t>
      </w:r>
    </w:p>
    <w:p w:rsidR="00FF2718" w:rsidRPr="000B39B0" w:rsidRDefault="00FF2718" w:rsidP="00FF271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sz w:val="24"/>
          <w:szCs w:val="24"/>
          <w:lang w:val="uk-UA" w:eastAsia="ru-RU"/>
        </w:rPr>
        <w:t xml:space="preserve"> ставку податку на підакцизний товар;</w:t>
      </w:r>
    </w:p>
    <w:p w:rsidR="00FF2718" w:rsidRPr="000B39B0" w:rsidRDefault="00FF2718" w:rsidP="00FF271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sz w:val="24"/>
          <w:szCs w:val="24"/>
          <w:lang w:val="uk-UA" w:eastAsia="ru-RU"/>
        </w:rPr>
        <w:t xml:space="preserve"> націнку Постачальника за послуги з постачання електричної енергії; </w:t>
      </w:r>
    </w:p>
    <w:p w:rsidR="00FF2718" w:rsidRPr="000B39B0" w:rsidRDefault="00FF2718" w:rsidP="00FF271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sz w:val="24"/>
          <w:szCs w:val="24"/>
          <w:lang w:val="uk-UA" w:eastAsia="ru-RU"/>
        </w:rPr>
        <w:t xml:space="preserve">витрати на сплату податків і зборів (обов'язкових платежів </w:t>
      </w:r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>(в тому числі податку на додану вартість (ПДВ), у разі якщо учасник є платником ПДВ)</w:t>
      </w:r>
      <w:r w:rsidRPr="000B39B0">
        <w:rPr>
          <w:rFonts w:ascii="Times New Roman" w:eastAsia="Calibri" w:hAnsi="Times New Roman"/>
          <w:sz w:val="24"/>
          <w:szCs w:val="24"/>
          <w:lang w:val="uk-UA" w:eastAsia="ru-RU"/>
        </w:rPr>
        <w:t xml:space="preserve">) та інших платежів, </w:t>
      </w:r>
    </w:p>
    <w:p w:rsidR="00FF2718" w:rsidRPr="000B39B0" w:rsidRDefault="00FF2718" w:rsidP="00FF2718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sz w:val="24"/>
          <w:szCs w:val="24"/>
          <w:lang w:val="uk-UA" w:eastAsia="ru-RU"/>
        </w:rPr>
        <w:t>усі інші витрати, необхідні для належної поставки Товару відповідно до вимог, викладених у цьому Договорі.</w:t>
      </w:r>
    </w:p>
    <w:p w:rsidR="00FF2718" w:rsidRPr="000B39B0" w:rsidRDefault="00FF2718" w:rsidP="00FF2718">
      <w:pPr>
        <w:tabs>
          <w:tab w:val="left" w:pos="540"/>
        </w:tabs>
        <w:suppressAutoHyphens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b/>
          <w:sz w:val="24"/>
          <w:szCs w:val="24"/>
          <w:lang w:val="uk-UA" w:eastAsia="ru-RU"/>
        </w:rPr>
        <w:t>Не врахована Постачальником вартість окремих послуг (витрат) не сплачується Споживачем окремо, а витрати на їх виконання вважаються врахованими у загальній ціні Договору і відшкодуванню не підлягають</w:t>
      </w:r>
      <w:r w:rsidRPr="000B39B0">
        <w:rPr>
          <w:rFonts w:ascii="Times New Roman" w:eastAsia="Calibri" w:hAnsi="Times New Roman"/>
          <w:b/>
          <w:sz w:val="24"/>
          <w:szCs w:val="24"/>
          <w:lang w:val="uk-UA" w:eastAsia="en-US"/>
        </w:rPr>
        <w:t>.)</w:t>
      </w:r>
    </w:p>
    <w:p w:rsidR="00FF2718" w:rsidRPr="000B39B0" w:rsidRDefault="00FF2718" w:rsidP="00FF2718">
      <w:pPr>
        <w:tabs>
          <w:tab w:val="left" w:pos="540"/>
        </w:tabs>
        <w:suppressAutoHyphens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F2718" w:rsidRPr="000B39B0" w:rsidRDefault="00FF2718" w:rsidP="00FF2718">
      <w:pPr>
        <w:tabs>
          <w:tab w:val="left" w:pos="1276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B39B0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УВАГА! Ціна не включає тариф на послуги з розподілу електричної енергії</w:t>
      </w:r>
    </w:p>
    <w:p w:rsidR="00FF2718" w:rsidRPr="000B39B0" w:rsidRDefault="00FF2718" w:rsidP="00FF2718">
      <w:pPr>
        <w:tabs>
          <w:tab w:val="left" w:pos="1276"/>
        </w:tabs>
        <w:suppressAutoHyphens w:val="0"/>
        <w:spacing w:after="0" w:line="240" w:lineRule="auto"/>
        <w:contextualSpacing/>
        <w:jc w:val="both"/>
        <w:rPr>
          <w:rFonts w:ascii="Times New Roman" w:eastAsia="Calibri" w:hAnsi="Times New Roman"/>
          <w:b/>
          <w:i/>
          <w:iCs/>
          <w:sz w:val="24"/>
          <w:szCs w:val="24"/>
          <w:shd w:val="clear" w:color="auto" w:fill="FFFFFF"/>
          <w:lang w:val="uk-UA" w:eastAsia="uk-UA" w:bidi="uk-UA"/>
        </w:rPr>
      </w:pPr>
      <w:r w:rsidRPr="000B39B0">
        <w:rPr>
          <w:rFonts w:ascii="Times New Roman" w:eastAsia="Calibri" w:hAnsi="Times New Roman"/>
          <w:b/>
          <w:i/>
          <w:sz w:val="24"/>
          <w:szCs w:val="24"/>
          <w:lang w:val="uk-UA" w:eastAsia="ru-RU"/>
        </w:rPr>
        <w:t xml:space="preserve">Послуги </w:t>
      </w:r>
      <w:r w:rsidRPr="000B39B0">
        <w:rPr>
          <w:rFonts w:ascii="Times New Roman" w:eastAsia="Calibri" w:hAnsi="Times New Roman"/>
          <w:b/>
          <w:i/>
          <w:sz w:val="24"/>
          <w:szCs w:val="24"/>
          <w:lang w:val="uk-UA" w:eastAsia="en-US"/>
        </w:rPr>
        <w:t xml:space="preserve">з розподілу електричної енергії сплачуються Споживачем/Замовником самостійно безпосередньо  </w:t>
      </w:r>
      <w:r w:rsidRPr="000B39B0">
        <w:rPr>
          <w:rFonts w:ascii="Times New Roman" w:eastAsia="Calibri" w:hAnsi="Times New Roman"/>
          <w:b/>
          <w:i/>
          <w:iCs/>
          <w:sz w:val="24"/>
          <w:szCs w:val="24"/>
          <w:shd w:val="clear" w:color="auto" w:fill="FFFFFF"/>
          <w:lang w:val="uk-UA" w:eastAsia="uk-UA" w:bidi="uk-UA"/>
        </w:rPr>
        <w:t xml:space="preserve">оператору системи розподілу відповідно до договору про надання послуг з розподілу, укладеним між оператором системи розподілу та </w:t>
      </w:r>
      <w:r w:rsidRPr="000B39B0">
        <w:rPr>
          <w:rFonts w:ascii="Times New Roman" w:eastAsia="Calibri" w:hAnsi="Times New Roman"/>
          <w:b/>
          <w:i/>
          <w:sz w:val="24"/>
          <w:szCs w:val="24"/>
          <w:lang w:val="uk-UA" w:eastAsia="en-US"/>
        </w:rPr>
        <w:t>Споживачем/Замовником</w:t>
      </w:r>
      <w:r w:rsidRPr="000B39B0">
        <w:rPr>
          <w:rFonts w:ascii="Times New Roman" w:eastAsia="Calibri" w:hAnsi="Times New Roman"/>
          <w:b/>
          <w:i/>
          <w:iCs/>
          <w:sz w:val="24"/>
          <w:szCs w:val="24"/>
          <w:shd w:val="clear" w:color="auto" w:fill="FFFFFF"/>
          <w:lang w:val="uk-UA" w:eastAsia="uk-UA" w:bidi="uk-UA"/>
        </w:rPr>
        <w:t xml:space="preserve">. </w:t>
      </w:r>
    </w:p>
    <w:p w:rsidR="00FF2718" w:rsidRPr="000B39B0" w:rsidRDefault="00FF2718" w:rsidP="00FF2718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b/>
          <w:sz w:val="24"/>
          <w:szCs w:val="24"/>
          <w:lang w:val="uk-UA" w:eastAsia="en-US"/>
        </w:rPr>
        <w:t>Учасник н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е включає до вартості </w:t>
      </w:r>
      <w:r w:rsidRPr="000B39B0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пропозиції витрати щодо оплати послуг з розподілу  електричної енергії.</w:t>
      </w:r>
    </w:p>
    <w:p w:rsidR="00FF2718" w:rsidRPr="000B39B0" w:rsidRDefault="00FF2718" w:rsidP="00FF2718">
      <w:pPr>
        <w:suppressAutoHyphens w:val="0"/>
        <w:spacing w:after="0" w:line="240" w:lineRule="auto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F2718" w:rsidRPr="000B39B0" w:rsidRDefault="00FF2718" w:rsidP="00FF2718">
      <w:pPr>
        <w:suppressAutoHyphens w:val="0"/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6. Вимоги щодо якості електричної енергії. </w:t>
      </w:r>
    </w:p>
    <w:p w:rsidR="00FF2718" w:rsidRPr="000B39B0" w:rsidRDefault="00FF2718" w:rsidP="00FF2718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ab/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 Характеристики напруги електропостачання в електричних мережах загального призначення (EN 50160:2010, IDT).</w:t>
      </w:r>
    </w:p>
    <w:p w:rsidR="00FF2718" w:rsidRPr="000B39B0" w:rsidRDefault="00FF2718" w:rsidP="00FF2718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>Оцінка відповідності показників якості електричної енергії проводиться на проміжку розрахункового періоду, рівного 24 годинам.</w:t>
      </w:r>
    </w:p>
    <w:p w:rsidR="00FF2718" w:rsidRPr="000B39B0" w:rsidRDefault="00FF2718" w:rsidP="00FF2718">
      <w:pPr>
        <w:tabs>
          <w:tab w:val="left" w:pos="567"/>
        </w:tabs>
        <w:suppressAutoHyphens w:val="0"/>
        <w:spacing w:after="0" w:line="240" w:lineRule="auto"/>
        <w:ind w:firstLine="567"/>
        <w:rPr>
          <w:rFonts w:ascii="Times New Roman" w:eastAsia="Calibri" w:hAnsi="Times New Roman"/>
          <w:b/>
          <w:bCs/>
          <w:i/>
          <w:sz w:val="24"/>
          <w:szCs w:val="24"/>
          <w:u w:val="single"/>
          <w:lang w:val="uk-UA" w:eastAsia="en-US"/>
        </w:rPr>
      </w:pPr>
      <w:r w:rsidRPr="000B39B0">
        <w:rPr>
          <w:rFonts w:ascii="Times New Roman" w:eastAsia="Calibri" w:hAnsi="Times New Roman"/>
          <w:b/>
          <w:bCs/>
          <w:i/>
          <w:sz w:val="24"/>
          <w:szCs w:val="24"/>
          <w:u w:val="single"/>
          <w:lang w:val="uk-UA" w:eastAsia="en-US"/>
        </w:rPr>
        <w:lastRenderedPageBreak/>
        <w:t>Вимоги щодо наявності дозвільних документів*:</w:t>
      </w:r>
    </w:p>
    <w:p w:rsidR="00FF2718" w:rsidRPr="000B39B0" w:rsidRDefault="00FF2718" w:rsidP="00FF2718">
      <w:pPr>
        <w:shd w:val="clear" w:color="auto" w:fill="FFFFFF"/>
        <w:suppressAutoHyphens w:val="0"/>
        <w:spacing w:after="0" w:line="240" w:lineRule="auto"/>
        <w:ind w:firstLine="567"/>
        <w:rPr>
          <w:rFonts w:ascii="Times New Roman" w:eastAsia="Calibri" w:hAnsi="Times New Roman"/>
          <w:b/>
          <w:i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>Учасник зобов’я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заний надати у складі </w:t>
      </w:r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 xml:space="preserve">пропозиції нижченаведені чинні документи </w:t>
      </w:r>
      <w:r w:rsidRPr="000B39B0">
        <w:rPr>
          <w:rFonts w:ascii="Times New Roman" w:eastAsia="Calibri" w:hAnsi="Times New Roman"/>
          <w:sz w:val="24"/>
          <w:szCs w:val="24"/>
          <w:lang w:val="uk-UA" w:eastAsia="ru-RU"/>
        </w:rPr>
        <w:t>(з додатками за їх наявності)</w:t>
      </w:r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>:</w:t>
      </w:r>
    </w:p>
    <w:p w:rsidR="00FF2718" w:rsidRPr="000B39B0" w:rsidRDefault="00FF2718" w:rsidP="00FF2718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/>
          <w:i/>
          <w:sz w:val="24"/>
          <w:szCs w:val="24"/>
          <w:u w:val="single"/>
          <w:lang w:val="uk-UA" w:eastAsia="en-US"/>
        </w:rPr>
      </w:pPr>
      <w:r w:rsidRPr="000B39B0">
        <w:rPr>
          <w:rFonts w:ascii="Times New Roman" w:eastAsia="Calibri" w:hAnsi="Times New Roman"/>
          <w:sz w:val="24"/>
          <w:szCs w:val="24"/>
          <w:lang w:val="uk-UA" w:eastAsia="en-US"/>
        </w:rPr>
        <w:t>ліцензію на право провадження господарської діяльності з постачання електричної енергії споживачу відповідно до Закону України від 13.04.2017 № 2019-VIII «Про ринок електричної енергії»**.</w:t>
      </w:r>
    </w:p>
    <w:p w:rsidR="00FF2718" w:rsidRPr="000B39B0" w:rsidRDefault="00FF2718" w:rsidP="00FF2718">
      <w:pPr>
        <w:suppressAutoHyphens w:val="0"/>
        <w:spacing w:after="0" w:line="240" w:lineRule="auto"/>
        <w:ind w:firstLine="567"/>
        <w:contextualSpacing/>
        <w:rPr>
          <w:rFonts w:ascii="Times New Roman" w:eastAsia="Calibri" w:hAnsi="Times New Roman"/>
          <w:sz w:val="24"/>
          <w:szCs w:val="24"/>
          <w:highlight w:val="yellow"/>
          <w:lang w:val="uk-UA" w:eastAsia="en-US"/>
        </w:rPr>
      </w:pPr>
    </w:p>
    <w:p w:rsidR="00FF2718" w:rsidRPr="000B39B0" w:rsidRDefault="00FF2718" w:rsidP="00FF2718">
      <w:pPr>
        <w:shd w:val="clear" w:color="auto" w:fill="FFFFFF"/>
        <w:suppressAutoHyphens w:val="0"/>
        <w:spacing w:after="0" w:line="240" w:lineRule="auto"/>
        <w:ind w:firstLine="567"/>
        <w:contextualSpacing/>
        <w:rPr>
          <w:rFonts w:ascii="Times New Roman" w:eastAsia="Calibri" w:hAnsi="Times New Roman"/>
          <w:b/>
          <w:i/>
          <w:sz w:val="24"/>
          <w:szCs w:val="24"/>
          <w:u w:val="single"/>
          <w:lang w:val="uk-UA" w:eastAsia="en-US"/>
        </w:rPr>
      </w:pPr>
      <w:r w:rsidRPr="000B39B0">
        <w:rPr>
          <w:rFonts w:ascii="Times New Roman" w:eastAsia="Calibri" w:hAnsi="Times New Roman"/>
          <w:b/>
          <w:i/>
          <w:sz w:val="24"/>
          <w:szCs w:val="24"/>
          <w:u w:val="single"/>
          <w:lang w:val="uk-UA" w:eastAsia="en-US"/>
        </w:rPr>
        <w:t>Примітка:</w:t>
      </w:r>
    </w:p>
    <w:p w:rsidR="00FF2718" w:rsidRPr="000B39B0" w:rsidRDefault="00FF2718" w:rsidP="00FF2718">
      <w:pPr>
        <w:tabs>
          <w:tab w:val="left" w:pos="365"/>
        </w:tabs>
        <w:suppressAutoHyphens w:val="0"/>
        <w:spacing w:after="0" w:line="240" w:lineRule="auto"/>
        <w:ind w:firstLine="567"/>
        <w:contextualSpacing/>
        <w:rPr>
          <w:rFonts w:ascii="Times New Roman" w:eastAsia="Calibri" w:hAnsi="Times New Roman"/>
          <w:i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b/>
          <w:sz w:val="24"/>
          <w:szCs w:val="24"/>
          <w:lang w:val="uk-UA" w:eastAsia="en-US"/>
        </w:rPr>
        <w:t>*</w:t>
      </w:r>
      <w:r w:rsidRPr="000B39B0">
        <w:rPr>
          <w:rFonts w:ascii="Times New Roman" w:eastAsia="Calibri" w:hAnsi="Times New Roman"/>
          <w:i/>
          <w:sz w:val="24"/>
          <w:szCs w:val="24"/>
          <w:lang w:val="uk-UA" w:eastAsia="en-US"/>
        </w:rPr>
        <w:t>У разі закінчення дії дозвільних документів (</w:t>
      </w:r>
      <w:proofErr w:type="spellStart"/>
      <w:r w:rsidRPr="000B39B0">
        <w:rPr>
          <w:rFonts w:ascii="Times New Roman" w:eastAsia="Calibri" w:hAnsi="Times New Roman"/>
          <w:i/>
          <w:sz w:val="24"/>
          <w:szCs w:val="24"/>
          <w:lang w:val="uk-UA" w:eastAsia="en-US"/>
        </w:rPr>
        <w:t>свідоцтв</w:t>
      </w:r>
      <w:proofErr w:type="spellEnd"/>
      <w:r w:rsidRPr="000B39B0">
        <w:rPr>
          <w:rFonts w:ascii="Times New Roman" w:eastAsia="Calibri" w:hAnsi="Times New Roman"/>
          <w:i/>
          <w:sz w:val="24"/>
          <w:szCs w:val="24"/>
          <w:lang w:val="uk-UA" w:eastAsia="en-US"/>
        </w:rPr>
        <w:t>, сертифікатів, дозволів тощо) у період проведення процедури закупівлі або після завершення процедури закупів</w:t>
      </w:r>
      <w:r>
        <w:rPr>
          <w:rFonts w:ascii="Times New Roman" w:eastAsia="Calibri" w:hAnsi="Times New Roman"/>
          <w:i/>
          <w:sz w:val="24"/>
          <w:szCs w:val="24"/>
          <w:lang w:val="uk-UA" w:eastAsia="en-US"/>
        </w:rPr>
        <w:t xml:space="preserve">лі, Учасник у складі </w:t>
      </w:r>
      <w:r w:rsidRPr="000B39B0">
        <w:rPr>
          <w:rFonts w:ascii="Times New Roman" w:eastAsia="Calibri" w:hAnsi="Times New Roman"/>
          <w:i/>
          <w:sz w:val="24"/>
          <w:szCs w:val="24"/>
          <w:lang w:val="uk-UA" w:eastAsia="en-US"/>
        </w:rPr>
        <w:t>пропозиції має надати гарантійний лист в довільній формі щодо їх отримання до моменту укладання договору або продовження терміну дії на весь строк дії договору за предметом закупівлі.</w:t>
      </w:r>
    </w:p>
    <w:p w:rsidR="00FF2718" w:rsidRPr="000B39B0" w:rsidRDefault="00FF2718" w:rsidP="00FF2718">
      <w:pPr>
        <w:tabs>
          <w:tab w:val="left" w:pos="365"/>
        </w:tabs>
        <w:suppressAutoHyphens w:val="0"/>
        <w:spacing w:after="0" w:line="240" w:lineRule="auto"/>
        <w:ind w:firstLine="567"/>
        <w:contextualSpacing/>
        <w:rPr>
          <w:rFonts w:ascii="Times New Roman" w:eastAsia="Calibri" w:hAnsi="Times New Roman"/>
          <w:i/>
          <w:sz w:val="24"/>
          <w:szCs w:val="24"/>
          <w:lang w:val="uk-UA" w:eastAsia="en-US"/>
        </w:rPr>
      </w:pPr>
      <w:r w:rsidRPr="000B39B0">
        <w:rPr>
          <w:rFonts w:ascii="Times New Roman" w:eastAsia="Calibri" w:hAnsi="Times New Roman"/>
          <w:b/>
          <w:sz w:val="24"/>
          <w:szCs w:val="24"/>
          <w:lang w:val="uk-UA" w:eastAsia="en-US"/>
        </w:rPr>
        <w:t>**</w:t>
      </w:r>
      <w:r w:rsidRPr="000B39B0">
        <w:rPr>
          <w:rFonts w:ascii="Times New Roman" w:eastAsia="Calibri" w:hAnsi="Times New Roman"/>
          <w:i/>
          <w:spacing w:val="-1"/>
          <w:sz w:val="24"/>
          <w:szCs w:val="24"/>
          <w:lang w:val="uk-UA" w:eastAsia="en-US"/>
        </w:rPr>
        <w:t xml:space="preserve"> Якщо Учасник не має ліцензії у паперовій формі, то він повинен надати довідку в довільній формі або інший документ, яка/який містить дату прийняття рішення про видачу відповідної ліцензії, а також посилання на це рішення, опубліковане на офіційному веб-порталі органу, уповноваженого на видачу такої ліцензії.</w:t>
      </w:r>
    </w:p>
    <w:p w:rsidR="00FF2718" w:rsidRPr="00FF2718" w:rsidRDefault="00FF2718" w:rsidP="00FF2718">
      <w:pPr>
        <w:spacing w:after="0" w:line="240" w:lineRule="auto"/>
        <w:ind w:right="-283"/>
        <w:jc w:val="both"/>
        <w:rPr>
          <w:rFonts w:ascii="Times New Roman" w:hAnsi="Times New Roman"/>
          <w:color w:val="000000"/>
          <w:sz w:val="18"/>
          <w:szCs w:val="18"/>
          <w:lang w:val="uk-UA" w:eastAsia="ru-RU"/>
        </w:rPr>
      </w:pPr>
    </w:p>
    <w:p w:rsidR="002876EC" w:rsidRPr="00FF2718" w:rsidRDefault="002876EC">
      <w:pPr>
        <w:rPr>
          <w:lang w:val="uk-UA"/>
        </w:rPr>
      </w:pPr>
    </w:p>
    <w:sectPr w:rsidR="002876EC" w:rsidRPr="00FF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62096"/>
    <w:multiLevelType w:val="hybridMultilevel"/>
    <w:tmpl w:val="98743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18"/>
    <w:rsid w:val="000B6D1F"/>
    <w:rsid w:val="002876EC"/>
    <w:rsid w:val="003A60CE"/>
    <w:rsid w:val="00E973ED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DF18"/>
  <w15:chartTrackingRefBased/>
  <w15:docId w15:val="{F9B3E04E-71A4-4094-989A-20A9034B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718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2718"/>
    <w:pPr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paragraph" w:customStyle="1" w:styleId="1">
    <w:name w:val="Без интервала1"/>
    <w:qFormat/>
    <w:rsid w:val="00FF2718"/>
    <w:pPr>
      <w:suppressAutoHyphens/>
      <w:spacing w:after="0" w:line="240" w:lineRule="auto"/>
    </w:pPr>
    <w:rPr>
      <w:rFonts w:ascii="Calibri" w:eastAsia="Arial" w:hAnsi="Calibri" w:cs="Times New Roman"/>
      <w:lang w:eastAsia="zh-CN"/>
    </w:rPr>
  </w:style>
  <w:style w:type="character" w:customStyle="1" w:styleId="a4">
    <w:name w:val="Без интервала Знак"/>
    <w:link w:val="a3"/>
    <w:uiPriority w:val="1"/>
    <w:locked/>
    <w:rsid w:val="00FF2718"/>
    <w:rPr>
      <w:rFonts w:ascii="Calibri" w:eastAsia="Calibri" w:hAnsi="Calibri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2021-11-22T08:13:00Z</dcterms:created>
  <dcterms:modified xsi:type="dcterms:W3CDTF">2021-11-22T09:38:00Z</dcterms:modified>
</cp:coreProperties>
</file>